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FD35EA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FD35EA" w:rsidRDefault="00F446AF" w:rsidP="00F56E24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CE3030" w:rsidRPr="00F56E24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FD35EA" w:rsidRDefault="00F446AF" w:rsidP="00F56E24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6D3A39" w:rsidRPr="006D3A39">
              <w:rPr>
                <w:b/>
                <w:sz w:val="22"/>
                <w:szCs w:val="22"/>
              </w:rPr>
              <w:t>A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F56E24" w:rsidRPr="00F56E24">
              <w:rPr>
                <w:b/>
                <w:sz w:val="22"/>
                <w:szCs w:val="22"/>
              </w:rPr>
              <w:t>Język obcy – język angielski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FD35EA" w:rsidRDefault="00F446AF" w:rsidP="00F56E24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F56E24">
              <w:rPr>
                <w:b/>
                <w:sz w:val="22"/>
                <w:szCs w:val="22"/>
              </w:rPr>
              <w:t>A2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="00E71067">
              <w:rPr>
                <w:b/>
                <w:sz w:val="22"/>
                <w:szCs w:val="22"/>
              </w:rPr>
              <w:t>INSTYTUT PEDAGOGICZNO-JĘZYKOWY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6D3A39" w:rsidRPr="006D3A39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  <w:r w:rsidR="008F6316">
              <w:rPr>
                <w:b/>
                <w:sz w:val="22"/>
                <w:szCs w:val="22"/>
              </w:rPr>
              <w:t>I/2</w:t>
            </w:r>
          </w:p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6D3A39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O</w:t>
            </w:r>
            <w:r w:rsidR="00F446AF" w:rsidRPr="00FD35EA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903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56E24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F56E24" w:rsidRDefault="00F56E24" w:rsidP="004F04B3">
            <w:pPr>
              <w:jc w:val="center"/>
              <w:rPr>
                <w:b/>
                <w:sz w:val="22"/>
                <w:szCs w:val="22"/>
              </w:rPr>
            </w:pPr>
            <w:r w:rsidRPr="00F56E24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56E24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56E24" w:rsidRPr="00FD35EA" w:rsidRDefault="00F56E24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56E24" w:rsidRPr="00CE3030" w:rsidRDefault="00F56E24" w:rsidP="00220B50">
            <w:pPr>
              <w:rPr>
                <w:sz w:val="24"/>
                <w:szCs w:val="24"/>
              </w:rPr>
            </w:pPr>
            <w:r w:rsidRPr="00CE3030">
              <w:rPr>
                <w:sz w:val="24"/>
                <w:szCs w:val="24"/>
              </w:rPr>
              <w:t xml:space="preserve">mgr Sylwia </w:t>
            </w:r>
            <w:proofErr w:type="spellStart"/>
            <w:r w:rsidRPr="00CE3030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F56E24" w:rsidRPr="00FD35EA" w:rsidTr="00407391">
        <w:tc>
          <w:tcPr>
            <w:tcW w:w="2988" w:type="dxa"/>
            <w:vAlign w:val="center"/>
          </w:tcPr>
          <w:p w:rsidR="00F56E24" w:rsidRPr="00FD35EA" w:rsidRDefault="00F56E24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56E24" w:rsidRPr="0092458B" w:rsidRDefault="005E53E4" w:rsidP="005E53E4">
            <w:pPr>
              <w:jc w:val="both"/>
              <w:rPr>
                <w:sz w:val="24"/>
                <w:szCs w:val="24"/>
              </w:rPr>
            </w:pPr>
            <w:r w:rsidRPr="00981E78">
              <w:rPr>
                <w:sz w:val="24"/>
                <w:szCs w:val="24"/>
              </w:rPr>
              <w:t>dr Marlena Kardasz</w:t>
            </w:r>
            <w:r>
              <w:rPr>
                <w:sz w:val="24"/>
                <w:szCs w:val="24"/>
              </w:rPr>
              <w:t xml:space="preserve">; 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  <w:r>
              <w:rPr>
                <w:sz w:val="24"/>
                <w:szCs w:val="24"/>
              </w:rPr>
              <w:t xml:space="preserve">; mgr Edyta Kaczyńska; mgr Małgorzata Matuszewska; </w:t>
            </w:r>
            <w:r w:rsidRPr="00F56E24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 xml:space="preserve">Dariusz Leszczyński; </w:t>
            </w:r>
            <w:r w:rsidRPr="00981E78">
              <w:rPr>
                <w:sz w:val="24"/>
                <w:szCs w:val="24"/>
              </w:rPr>
              <w:t>mgr Danuta Zdrojewska</w:t>
            </w:r>
            <w:r>
              <w:rPr>
                <w:sz w:val="24"/>
                <w:szCs w:val="24"/>
              </w:rPr>
              <w:t>; m</w:t>
            </w:r>
            <w:r w:rsidRPr="00981E78">
              <w:rPr>
                <w:sz w:val="24"/>
                <w:szCs w:val="24"/>
              </w:rPr>
              <w:t xml:space="preserve">gr Grażyna </w:t>
            </w:r>
            <w:proofErr w:type="spellStart"/>
            <w:r w:rsidRPr="00981E78">
              <w:rPr>
                <w:sz w:val="24"/>
                <w:szCs w:val="24"/>
              </w:rPr>
              <w:t>Zumkowska</w:t>
            </w:r>
            <w:proofErr w:type="spellEnd"/>
          </w:p>
        </w:tc>
      </w:tr>
      <w:tr w:rsidR="00F446AF" w:rsidRPr="00FD35EA" w:rsidTr="005E53E4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FD35EA" w:rsidRDefault="00747671" w:rsidP="005E53E4">
            <w:pPr>
              <w:jc w:val="both"/>
              <w:rPr>
                <w:sz w:val="22"/>
                <w:szCs w:val="22"/>
              </w:rPr>
            </w:pPr>
            <w:r w:rsidRPr="00747671">
              <w:rPr>
                <w:sz w:val="24"/>
                <w:szCs w:val="24"/>
              </w:rPr>
              <w:t xml:space="preserve">Celem zajęć jest rozwijanie kompetencji językowej studentów w zakresie języka angielskiego </w:t>
            </w:r>
            <w:r w:rsidR="008F6316">
              <w:rPr>
                <w:sz w:val="24"/>
                <w:szCs w:val="24"/>
              </w:rPr>
              <w:t>na poziomie</w:t>
            </w:r>
            <w:r w:rsidRPr="00747671">
              <w:rPr>
                <w:sz w:val="24"/>
                <w:szCs w:val="24"/>
              </w:rPr>
              <w:t xml:space="preserve"> B1 ESOKJ. Doskonalenie umiejętności komunikacyjnych w zakresie czterech podstawowych sprawności językowych: czytania i słuchania ze zrozumieniem, mówienia i pisania, oraz rozbudowywanie zasobu słownictwa </w:t>
            </w:r>
            <w:r w:rsidR="008F6316">
              <w:rPr>
                <w:sz w:val="24"/>
                <w:szCs w:val="24"/>
              </w:rPr>
              <w:t>z zakresu zagadnień społecznych i przestępczości.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747671" w:rsidP="004F04B3">
            <w:pPr>
              <w:rPr>
                <w:sz w:val="22"/>
                <w:szCs w:val="22"/>
              </w:rPr>
            </w:pPr>
            <w:r w:rsidRPr="00747671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5E53E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5E53E4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5E53E4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="00747671">
              <w:rPr>
                <w:sz w:val="22"/>
                <w:szCs w:val="22"/>
              </w:rPr>
              <w:t xml:space="preserve"> </w:t>
            </w:r>
            <w:r w:rsidR="005E53E4">
              <w:rPr>
                <w:sz w:val="22"/>
                <w:szCs w:val="22"/>
              </w:rPr>
              <w:t xml:space="preserve"> </w:t>
            </w:r>
            <w:r w:rsidR="005E53E4" w:rsidRPr="00106AB2">
              <w:rPr>
                <w:sz w:val="22"/>
                <w:szCs w:val="22"/>
              </w:rPr>
              <w:t>(</w:t>
            </w:r>
            <w:r w:rsidR="005E53E4" w:rsidRPr="00106AB2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5E53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1B10DF" w:rsidP="005E53E4">
            <w:pPr>
              <w:jc w:val="both"/>
              <w:rPr>
                <w:sz w:val="22"/>
                <w:szCs w:val="22"/>
              </w:rPr>
            </w:pPr>
            <w:r w:rsidRPr="001B10DF">
              <w:rPr>
                <w:sz w:val="24"/>
                <w:szCs w:val="24"/>
              </w:rPr>
              <w:t>leksyki i gramatyki, pozwalającą na efektywne porozumiewanie się na tematy ogólne, związane</w:t>
            </w:r>
            <w:r>
              <w:rPr>
                <w:sz w:val="24"/>
                <w:szCs w:val="24"/>
              </w:rPr>
              <w:t xml:space="preserve"> z życiem osobistym</w:t>
            </w:r>
            <w:r w:rsidRPr="001B10DF">
              <w:rPr>
                <w:sz w:val="24"/>
                <w:szCs w:val="24"/>
              </w:rPr>
              <w:t xml:space="preserve">, zainteresowaniami i kulturą, </w:t>
            </w:r>
            <w:r>
              <w:rPr>
                <w:sz w:val="24"/>
                <w:szCs w:val="24"/>
              </w:rPr>
              <w:t xml:space="preserve">oraz problematyką społeczną </w:t>
            </w:r>
            <w:r w:rsidRPr="001B10DF">
              <w:rPr>
                <w:sz w:val="24"/>
                <w:szCs w:val="24"/>
              </w:rPr>
              <w:t>na poziomie B1 ESOKJ.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1B10DF" w:rsidP="006C4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F446AF" w:rsidRPr="00FD35EA" w:rsidTr="005E53E4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="005E53E4">
              <w:rPr>
                <w:sz w:val="22"/>
                <w:szCs w:val="22"/>
              </w:rPr>
              <w:t xml:space="preserve"> (</w:t>
            </w:r>
            <w:r w:rsidR="005E53E4" w:rsidRPr="00106AB2">
              <w:rPr>
                <w:i/>
                <w:sz w:val="22"/>
                <w:szCs w:val="22"/>
              </w:rPr>
              <w:t>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6C4513">
            <w:pPr>
              <w:jc w:val="center"/>
              <w:rPr>
                <w:sz w:val="22"/>
                <w:szCs w:val="22"/>
              </w:rPr>
            </w:pPr>
          </w:p>
        </w:tc>
      </w:tr>
      <w:tr w:rsidR="00747671" w:rsidRPr="00FD35EA" w:rsidTr="005E53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Pr="00FD35EA" w:rsidRDefault="0074767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747671" w:rsidRDefault="001B10DF" w:rsidP="005E53E4">
            <w:pPr>
              <w:jc w:val="both"/>
              <w:rPr>
                <w:sz w:val="24"/>
                <w:szCs w:val="24"/>
              </w:rPr>
            </w:pPr>
            <w:r w:rsidRPr="001B10DF">
              <w:rPr>
                <w:sz w:val="24"/>
                <w:szCs w:val="24"/>
              </w:rPr>
              <w:t>zrozumieć ogólny sens tekstów i wypowiedzi w języku angielskim, a także wychwytywać informacje szczegółowe.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Pr="001A1A78" w:rsidRDefault="00C303DB" w:rsidP="006C4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747671" w:rsidRPr="00FD35EA" w:rsidTr="005E53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Pr="00FD35EA" w:rsidRDefault="0074767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747671" w:rsidRDefault="00747671" w:rsidP="005E53E4">
            <w:pPr>
              <w:jc w:val="both"/>
              <w:rPr>
                <w:sz w:val="24"/>
                <w:szCs w:val="24"/>
              </w:rPr>
            </w:pPr>
            <w:r w:rsidRPr="00747671">
              <w:rPr>
                <w:sz w:val="24"/>
                <w:szCs w:val="24"/>
              </w:rPr>
              <w:t xml:space="preserve">konstruować </w:t>
            </w:r>
            <w:r w:rsidR="001B10DF" w:rsidRPr="001B10DF">
              <w:rPr>
                <w:sz w:val="24"/>
                <w:szCs w:val="24"/>
              </w:rPr>
              <w:t>krótkie, logiczne wypowiedzi pisemne i ustne w języku angielskim na tematy związane</w:t>
            </w:r>
            <w:r w:rsidR="001B10DF">
              <w:rPr>
                <w:sz w:val="24"/>
                <w:szCs w:val="24"/>
              </w:rPr>
              <w:t xml:space="preserve"> z życiem osobistym</w:t>
            </w:r>
            <w:r w:rsidR="001B10DF" w:rsidRPr="001B10DF">
              <w:rPr>
                <w:sz w:val="24"/>
                <w:szCs w:val="24"/>
              </w:rPr>
              <w:t>, zainteresowaniami i ku</w:t>
            </w:r>
            <w:r w:rsidR="001B10DF">
              <w:rPr>
                <w:sz w:val="24"/>
                <w:szCs w:val="24"/>
              </w:rPr>
              <w:t>lturą, a także z przestępczością i patologią w życiu społecznym.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Default="00747671" w:rsidP="006C4513">
            <w:pPr>
              <w:jc w:val="center"/>
              <w:rPr>
                <w:sz w:val="22"/>
                <w:szCs w:val="22"/>
              </w:rPr>
            </w:pPr>
          </w:p>
          <w:p w:rsidR="00C303DB" w:rsidRPr="001A1A78" w:rsidRDefault="00C303DB" w:rsidP="006C4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</w:tc>
      </w:tr>
      <w:tr w:rsidR="00747671" w:rsidRPr="00FD35EA" w:rsidTr="005E53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Default="0074767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747671" w:rsidRDefault="006F5B77" w:rsidP="005E53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posługiwać się językiem angielskim na poziomie B1 ESOKJ, wykorzystując różne sprawności językowe: słuchanie i czytanie ze zrozumieniem, mówienie i pisanie, oraz różne źródła i nowoczesne technologie.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Pr="001A1A78" w:rsidRDefault="00C303DB" w:rsidP="006C4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747671" w:rsidRPr="00FD35EA" w:rsidTr="005E53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Default="0074767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747671" w:rsidRDefault="00747671" w:rsidP="005E53E4">
            <w:pPr>
              <w:jc w:val="both"/>
              <w:rPr>
                <w:sz w:val="24"/>
                <w:szCs w:val="24"/>
              </w:rPr>
            </w:pPr>
            <w:r w:rsidRPr="00747671">
              <w:rPr>
                <w:sz w:val="24"/>
                <w:szCs w:val="24"/>
              </w:rPr>
              <w:t>po</w:t>
            </w:r>
            <w:r w:rsidR="006F5B77">
              <w:rPr>
                <w:sz w:val="24"/>
                <w:szCs w:val="24"/>
              </w:rPr>
              <w:t xml:space="preserve">prawnie stosować </w:t>
            </w:r>
            <w:r w:rsidR="006F5B77" w:rsidRPr="006F5B77">
              <w:rPr>
                <w:sz w:val="24"/>
                <w:szCs w:val="24"/>
              </w:rPr>
              <w:t>struktury leksykalne i gramatyczne adekwatne do realizowanych treści</w:t>
            </w:r>
            <w:r w:rsidRPr="0074767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Pr="001A1A78" w:rsidRDefault="00C303DB" w:rsidP="006C4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446AF" w:rsidRPr="00FD35EA" w:rsidTr="005E53E4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  <w:r w:rsidR="00407391">
              <w:rPr>
                <w:b/>
                <w:sz w:val="22"/>
                <w:szCs w:val="22"/>
              </w:rPr>
              <w:t xml:space="preserve"> </w:t>
            </w:r>
            <w:r w:rsidR="005E53E4">
              <w:rPr>
                <w:b/>
                <w:sz w:val="22"/>
                <w:szCs w:val="22"/>
              </w:rPr>
              <w:t xml:space="preserve"> </w:t>
            </w:r>
            <w:r w:rsidR="005E53E4" w:rsidRPr="00106AB2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6C451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5E53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74767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747671" w:rsidP="000166B0">
            <w:pPr>
              <w:jc w:val="both"/>
              <w:rPr>
                <w:sz w:val="22"/>
                <w:szCs w:val="22"/>
              </w:rPr>
            </w:pPr>
            <w:r w:rsidRPr="00747671">
              <w:rPr>
                <w:sz w:val="22"/>
                <w:szCs w:val="22"/>
              </w:rPr>
              <w:t>Student jest gotów</w:t>
            </w:r>
            <w:r w:rsidRPr="00747671">
              <w:rPr>
                <w:sz w:val="24"/>
                <w:szCs w:val="24"/>
              </w:rPr>
              <w:t xml:space="preserve"> </w:t>
            </w:r>
            <w:r w:rsidR="000166B0" w:rsidRPr="000166B0">
              <w:rPr>
                <w:sz w:val="24"/>
                <w:szCs w:val="24"/>
              </w:rPr>
              <w:t>do podejmowania działań służących systematyzowaniu i posz</w:t>
            </w:r>
            <w:r w:rsidR="00C303DB">
              <w:rPr>
                <w:sz w:val="24"/>
                <w:szCs w:val="24"/>
              </w:rPr>
              <w:t>erzaniu swojej wiedzy językowej</w:t>
            </w:r>
            <w:r w:rsidR="000166B0" w:rsidRPr="000166B0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C303DB" w:rsidP="006C4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CE3030" w:rsidRDefault="00F446AF" w:rsidP="004F04B3">
            <w:pPr>
              <w:rPr>
                <w:b/>
                <w:sz w:val="22"/>
                <w:szCs w:val="22"/>
              </w:rPr>
            </w:pPr>
            <w:r w:rsidRPr="00CE3030">
              <w:rPr>
                <w:b/>
                <w:sz w:val="22"/>
                <w:szCs w:val="22"/>
              </w:rPr>
              <w:t>Ćwiczenia</w:t>
            </w:r>
          </w:p>
        </w:tc>
      </w:tr>
      <w:tr w:rsidR="00F446AF" w:rsidRPr="00FD35EA" w:rsidTr="00407391">
        <w:tc>
          <w:tcPr>
            <w:tcW w:w="10740" w:type="dxa"/>
          </w:tcPr>
          <w:p w:rsidR="00463354" w:rsidRPr="00463354" w:rsidRDefault="00463354" w:rsidP="00463354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63354">
              <w:rPr>
                <w:rFonts w:ascii="Times New Roman" w:eastAsia="Times New Roman" w:hAnsi="Times New Roman"/>
                <w:lang w:val="pl-PL" w:eastAsia="pl-PL"/>
              </w:rPr>
              <w:t>Rozwijanie kompetencji językowej w zakresie struktur gramatycznych i leksykalnych stosowanych w specyficz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nych sytuacjach komunikacyjnych w różnych relacjach społecznych. </w:t>
            </w:r>
            <w:r w:rsidRPr="00463354">
              <w:rPr>
                <w:rFonts w:ascii="Times New Roman" w:eastAsia="Times New Roman" w:hAnsi="Times New Roman"/>
                <w:lang w:val="pl-PL" w:eastAsia="pl-PL"/>
              </w:rPr>
              <w:t xml:space="preserve">Rozwijanie sprawności komunikacyjnej w zakresie słuchania i czytania ze zrozumieniem różnych form wypowiedzi i tekstów dotyczących spraw z życia osobistego, </w:t>
            </w:r>
            <w:r w:rsidRPr="00463354">
              <w:rPr>
                <w:rFonts w:ascii="Times New Roman" w:eastAsia="Times New Roman" w:hAnsi="Times New Roman"/>
                <w:lang w:val="pl-PL" w:eastAsia="pl-PL"/>
              </w:rPr>
              <w:lastRenderedPageBreak/>
              <w:t xml:space="preserve">zawodowego, relacji międzyludzkich i sytuacji społecznych (zadania typu Prawda/Fałsz, pytania otwarte, zadania typu </w:t>
            </w:r>
            <w:proofErr w:type="spellStart"/>
            <w:r w:rsidRPr="00463354">
              <w:rPr>
                <w:rFonts w:ascii="Times New Roman" w:eastAsia="Times New Roman" w:hAnsi="Times New Roman"/>
                <w:lang w:val="pl-PL" w:eastAsia="pl-PL"/>
              </w:rPr>
              <w:t>multiple</w:t>
            </w:r>
            <w:proofErr w:type="spellEnd"/>
            <w:r w:rsidRPr="00463354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proofErr w:type="spellStart"/>
            <w:r w:rsidRPr="00463354">
              <w:rPr>
                <w:rFonts w:ascii="Times New Roman" w:eastAsia="Times New Roman" w:hAnsi="Times New Roman"/>
                <w:lang w:val="pl-PL" w:eastAsia="pl-PL"/>
              </w:rPr>
              <w:t>choice</w:t>
            </w:r>
            <w:proofErr w:type="spellEnd"/>
            <w:r w:rsidRPr="00463354">
              <w:rPr>
                <w:rFonts w:ascii="Times New Roman" w:eastAsia="Times New Roman" w:hAnsi="Times New Roman"/>
                <w:lang w:val="pl-PL" w:eastAsia="pl-PL"/>
              </w:rPr>
              <w:t>). Rozwijanie umiejętności budowania prostych komunikatywnych wypowiedzi ustnych (wypowiedź przygoto</w:t>
            </w:r>
            <w:r>
              <w:rPr>
                <w:rFonts w:ascii="Times New Roman" w:eastAsia="Times New Roman" w:hAnsi="Times New Roman"/>
                <w:lang w:val="pl-PL" w:eastAsia="pl-PL"/>
              </w:rPr>
              <w:t>w</w:t>
            </w:r>
            <w:r w:rsidRPr="00463354">
              <w:rPr>
                <w:rFonts w:ascii="Times New Roman" w:eastAsia="Times New Roman" w:hAnsi="Times New Roman"/>
                <w:lang w:val="pl-PL" w:eastAsia="pl-PL"/>
              </w:rPr>
              <w:t>ana z wyprzedzeniem na podstawie materiałów w języku obcym; prosta interakcja im</w:t>
            </w:r>
            <w:r>
              <w:rPr>
                <w:rFonts w:ascii="Times New Roman" w:eastAsia="Times New Roman" w:hAnsi="Times New Roman"/>
                <w:lang w:val="pl-PL" w:eastAsia="pl-PL"/>
              </w:rPr>
              <w:t>p</w:t>
            </w:r>
            <w:r w:rsidRPr="00463354">
              <w:rPr>
                <w:rFonts w:ascii="Times New Roman" w:eastAsia="Times New Roman" w:hAnsi="Times New Roman"/>
                <w:lang w:val="pl-PL" w:eastAsia="pl-PL"/>
              </w:rPr>
              <w:t>rowizowana) i pisemnych (dłuższy opis, esej, rozprawka).</w:t>
            </w:r>
          </w:p>
          <w:p w:rsidR="00463354" w:rsidRPr="00FD35EA" w:rsidRDefault="00463354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63354">
              <w:rPr>
                <w:rFonts w:ascii="Times New Roman" w:eastAsia="Times New Roman" w:hAnsi="Times New Roman"/>
                <w:lang w:val="pl-PL" w:eastAsia="pl-PL"/>
              </w:rPr>
              <w:t>Zapoznanie studentów z podstawowym słownictwem dotyczącym zagadnień społecznych, takich jak: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463354">
              <w:rPr>
                <w:rFonts w:ascii="Times New Roman" w:eastAsia="Times New Roman" w:hAnsi="Times New Roman"/>
                <w:lang w:val="pl-PL" w:eastAsia="pl-PL"/>
              </w:rPr>
              <w:t>zachowania pro i anty-społeczne, patologie społeczne, przemoc, przestępczość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987EC3" w:rsidTr="00F419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F41914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01810" w:rsidRDefault="00623780" w:rsidP="00623780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623780">
              <w:rPr>
                <w:rFonts w:ascii="Times New Roman" w:eastAsia="Times New Roman" w:hAnsi="Times New Roman"/>
                <w:lang w:val="en-GB" w:eastAsia="pl-PL"/>
              </w:rPr>
              <w:t>V. Evans, J. Dooley</w:t>
            </w:r>
            <w:r>
              <w:rPr>
                <w:rFonts w:ascii="Times New Roman" w:eastAsia="Times New Roman" w:hAnsi="Times New Roman"/>
                <w:lang w:val="en-GB" w:eastAsia="pl-PL"/>
              </w:rPr>
              <w:t xml:space="preserve">, </w:t>
            </w:r>
            <w:r w:rsidRPr="00623780">
              <w:rPr>
                <w:rFonts w:ascii="Times New Roman" w:eastAsia="Times New Roman" w:hAnsi="Times New Roman"/>
                <w:lang w:val="en-GB" w:eastAsia="pl-PL"/>
              </w:rPr>
              <w:t xml:space="preserve"> </w:t>
            </w:r>
            <w:r w:rsidRPr="00623780">
              <w:rPr>
                <w:rFonts w:ascii="Times New Roman" w:eastAsia="Times New Roman" w:hAnsi="Times New Roman"/>
                <w:i/>
                <w:lang w:val="en-GB" w:eastAsia="pl-PL"/>
              </w:rPr>
              <w:t>Upstream</w:t>
            </w:r>
            <w:r w:rsidRPr="00623780">
              <w:rPr>
                <w:rFonts w:ascii="Times New Roman" w:eastAsia="Times New Roman" w:hAnsi="Times New Roman"/>
                <w:lang w:val="en-GB" w:eastAsia="pl-PL"/>
              </w:rPr>
              <w:t xml:space="preserve"> - Intermediate, Express Publishing</w:t>
            </w:r>
          </w:p>
          <w:p w:rsidR="00623780" w:rsidRPr="00623780" w:rsidRDefault="00623780" w:rsidP="00623780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623780">
              <w:rPr>
                <w:rFonts w:ascii="Times New Roman" w:eastAsia="Times New Roman" w:hAnsi="Times New Roman"/>
                <w:lang w:val="en-GB" w:eastAsia="pl-PL"/>
              </w:rPr>
              <w:t>Mainstreaming domestic and gender-based</w:t>
            </w:r>
            <w:r>
              <w:rPr>
                <w:rFonts w:ascii="Times New Roman" w:eastAsia="Times New Roman" w:hAnsi="Times New Roman"/>
                <w:lang w:val="en-GB" w:eastAsia="pl-PL"/>
              </w:rPr>
              <w:t xml:space="preserve"> </w:t>
            </w:r>
            <w:r w:rsidRPr="00623780">
              <w:rPr>
                <w:rFonts w:ascii="Times New Roman" w:eastAsia="Times New Roman" w:hAnsi="Times New Roman"/>
                <w:lang w:val="en-GB" w:eastAsia="pl-PL"/>
              </w:rPr>
              <w:t>violence into sociology and the criminology</w:t>
            </w:r>
            <w:r>
              <w:rPr>
                <w:rFonts w:ascii="Times New Roman" w:eastAsia="Times New Roman" w:hAnsi="Times New Roman"/>
                <w:lang w:val="en-GB" w:eastAsia="pl-PL"/>
              </w:rPr>
              <w:t xml:space="preserve"> </w:t>
            </w:r>
            <w:r w:rsidRPr="00623780">
              <w:rPr>
                <w:rFonts w:ascii="Times New Roman" w:eastAsia="Times New Roman" w:hAnsi="Times New Roman"/>
                <w:lang w:val="en-GB" w:eastAsia="pl-PL"/>
              </w:rPr>
              <w:t>of violence:</w:t>
            </w:r>
          </w:p>
          <w:p w:rsidR="00623780" w:rsidRPr="00623780" w:rsidRDefault="00164905" w:rsidP="00623780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hyperlink r:id="rId8" w:history="1">
              <w:r w:rsidR="00623780" w:rsidRPr="00997EB9">
                <w:rPr>
                  <w:rStyle w:val="Hipercze"/>
                  <w:rFonts w:ascii="Times New Roman" w:eastAsia="Times New Roman" w:hAnsi="Times New Roman"/>
                  <w:lang w:val="en-GB" w:eastAsia="pl-PL"/>
                </w:rPr>
                <w:t>https://onlinelibrary.wiley.com/doi/epdf/10.1111/1467-954X.12198</w:t>
              </w:r>
            </w:hyperlink>
          </w:p>
        </w:tc>
      </w:tr>
      <w:tr w:rsidR="00F446AF" w:rsidRPr="00987EC3" w:rsidTr="00F41914">
        <w:tc>
          <w:tcPr>
            <w:tcW w:w="2660" w:type="dxa"/>
            <w:vAlign w:val="center"/>
          </w:tcPr>
          <w:p w:rsidR="00F446AF" w:rsidRPr="00FD35EA" w:rsidRDefault="00F446AF" w:rsidP="00F41914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623780" w:rsidRPr="00623780" w:rsidRDefault="00623780" w:rsidP="00623780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623780">
              <w:rPr>
                <w:rFonts w:ascii="Times New Roman" w:eastAsia="Times New Roman" w:hAnsi="Times New Roman"/>
                <w:lang w:val="en-GB" w:eastAsia="pl-PL"/>
              </w:rPr>
              <w:t xml:space="preserve">H.L. </w:t>
            </w:r>
            <w:proofErr w:type="spellStart"/>
            <w:r w:rsidRPr="00623780">
              <w:rPr>
                <w:rFonts w:ascii="Times New Roman" w:eastAsia="Times New Roman" w:hAnsi="Times New Roman"/>
                <w:lang w:val="en-GB" w:eastAsia="pl-PL"/>
              </w:rPr>
              <w:t>Tischler</w:t>
            </w:r>
            <w:proofErr w:type="spellEnd"/>
            <w:r>
              <w:rPr>
                <w:rFonts w:ascii="Times New Roman" w:eastAsia="Times New Roman" w:hAnsi="Times New Roman"/>
                <w:lang w:val="en-GB" w:eastAsia="pl-PL"/>
              </w:rPr>
              <w:t>,</w:t>
            </w:r>
            <w:r w:rsidRPr="00623780">
              <w:rPr>
                <w:rFonts w:ascii="Times New Roman" w:eastAsia="Times New Roman" w:hAnsi="Times New Roman"/>
                <w:lang w:val="en-GB" w:eastAsia="pl-PL"/>
              </w:rPr>
              <w:t xml:space="preserve"> </w:t>
            </w:r>
            <w:proofErr w:type="spellStart"/>
            <w:r w:rsidRPr="00623780">
              <w:rPr>
                <w:rFonts w:ascii="Times New Roman" w:eastAsia="Times New Roman" w:hAnsi="Times New Roman"/>
                <w:i/>
                <w:lang w:val="en-GB" w:eastAsia="pl-PL"/>
              </w:rPr>
              <w:t>Intoduction</w:t>
            </w:r>
            <w:proofErr w:type="spellEnd"/>
            <w:r w:rsidRPr="00623780">
              <w:rPr>
                <w:rFonts w:ascii="Times New Roman" w:eastAsia="Times New Roman" w:hAnsi="Times New Roman"/>
                <w:i/>
                <w:lang w:val="en-GB" w:eastAsia="pl-PL"/>
              </w:rPr>
              <w:t xml:space="preserve"> to sociology</w:t>
            </w:r>
            <w:r w:rsidRPr="00623780">
              <w:rPr>
                <w:rFonts w:ascii="Times New Roman" w:eastAsia="Times New Roman" w:hAnsi="Times New Roman"/>
                <w:lang w:val="en-GB" w:eastAsia="pl-PL"/>
              </w:rPr>
              <w:t>, Wadsworth, Cengage Learning, 2011,</w:t>
            </w:r>
          </w:p>
          <w:p w:rsidR="00623780" w:rsidRPr="00623780" w:rsidRDefault="00623780" w:rsidP="00623780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623780">
              <w:rPr>
                <w:rFonts w:ascii="Times New Roman" w:eastAsia="Times New Roman" w:hAnsi="Times New Roman"/>
                <w:lang w:val="en-GB" w:eastAsia="pl-PL"/>
              </w:rPr>
              <w:t>E. Aronson, T.D. Wilson, R.M. Akert</w:t>
            </w:r>
            <w:r>
              <w:rPr>
                <w:rFonts w:ascii="Times New Roman" w:eastAsia="Times New Roman" w:hAnsi="Times New Roman"/>
                <w:lang w:val="en-GB" w:eastAsia="pl-PL"/>
              </w:rPr>
              <w:t xml:space="preserve">, </w:t>
            </w:r>
            <w:r w:rsidRPr="00623780">
              <w:rPr>
                <w:rFonts w:ascii="Times New Roman" w:eastAsia="Times New Roman" w:hAnsi="Times New Roman"/>
                <w:lang w:val="en-GB" w:eastAsia="pl-PL"/>
              </w:rPr>
              <w:t xml:space="preserve"> </w:t>
            </w:r>
            <w:r w:rsidRPr="00623780">
              <w:rPr>
                <w:rFonts w:ascii="Times New Roman" w:eastAsia="Times New Roman" w:hAnsi="Times New Roman"/>
                <w:i/>
                <w:lang w:val="en-GB" w:eastAsia="pl-PL"/>
              </w:rPr>
              <w:t>Social Psychology</w:t>
            </w:r>
            <w:r w:rsidRPr="00623780">
              <w:rPr>
                <w:rFonts w:ascii="Times New Roman" w:eastAsia="Times New Roman" w:hAnsi="Times New Roman"/>
                <w:lang w:val="en-GB" w:eastAsia="pl-PL"/>
              </w:rPr>
              <w:t>, Pearson Education, Inc., 2013</w:t>
            </w:r>
          </w:p>
        </w:tc>
      </w:tr>
      <w:tr w:rsidR="00F446AF" w:rsidRPr="00FD35EA" w:rsidTr="00F41914">
        <w:tc>
          <w:tcPr>
            <w:tcW w:w="2660" w:type="dxa"/>
            <w:vAlign w:val="center"/>
          </w:tcPr>
          <w:p w:rsidR="00F446AF" w:rsidRPr="00FD35EA" w:rsidRDefault="00F446AF" w:rsidP="00F41914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3B54DD" w:rsidRPr="003B54DD" w:rsidRDefault="003B54DD" w:rsidP="003B54DD">
            <w:pPr>
              <w:rPr>
                <w:sz w:val="22"/>
                <w:szCs w:val="22"/>
              </w:rPr>
            </w:pPr>
            <w:r w:rsidRPr="003B54DD">
              <w:rPr>
                <w:sz w:val="22"/>
                <w:szCs w:val="22"/>
              </w:rPr>
              <w:t>praca z tekstem, dyskusja, burza mózgów, ćwiczenia przedmiotowe, gry dydaktyczne, praca w grupach, analiza przypadków</w:t>
            </w:r>
          </w:p>
          <w:p w:rsidR="00F446AF" w:rsidRPr="00FD35EA" w:rsidRDefault="003B54DD" w:rsidP="003B54DD">
            <w:pPr>
              <w:jc w:val="both"/>
              <w:rPr>
                <w:sz w:val="22"/>
                <w:szCs w:val="22"/>
              </w:rPr>
            </w:pPr>
            <w:r w:rsidRPr="003B54DD">
              <w:rPr>
                <w:sz w:val="24"/>
                <w:szCs w:val="24"/>
              </w:rPr>
              <w:t xml:space="preserve">praca na platformach edukacyjnych (np. MS </w:t>
            </w:r>
            <w:proofErr w:type="spellStart"/>
            <w:r w:rsidRPr="003B54DD">
              <w:rPr>
                <w:sz w:val="24"/>
                <w:szCs w:val="24"/>
              </w:rPr>
              <w:t>Teams</w:t>
            </w:r>
            <w:proofErr w:type="spellEnd"/>
            <w:r w:rsidRPr="003B54DD">
              <w:rPr>
                <w:sz w:val="24"/>
                <w:szCs w:val="24"/>
              </w:rPr>
              <w:t xml:space="preserve">, </w:t>
            </w:r>
            <w:proofErr w:type="spellStart"/>
            <w:r w:rsidRPr="003B54DD">
              <w:rPr>
                <w:sz w:val="24"/>
                <w:szCs w:val="24"/>
              </w:rPr>
              <w:t>Moodle</w:t>
            </w:r>
            <w:proofErr w:type="spellEnd"/>
            <w:r w:rsidRPr="003B54DD">
              <w:rPr>
                <w:sz w:val="24"/>
                <w:szCs w:val="24"/>
              </w:rPr>
              <w:t>, Zoom)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58373D" w:rsidRPr="00FD35EA" w:rsidTr="005E53E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8373D" w:rsidRPr="00EE7EAD" w:rsidRDefault="0058373D" w:rsidP="00220B5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T</w:t>
            </w:r>
            <w:r w:rsidRPr="00E574C1">
              <w:rPr>
                <w:sz w:val="24"/>
                <w:szCs w:val="24"/>
              </w:rPr>
              <w:t>esty pisemne</w:t>
            </w:r>
            <w:r w:rsidRPr="00E574C1">
              <w:rPr>
                <w:color w:val="FF0000"/>
                <w:sz w:val="24"/>
                <w:szCs w:val="24"/>
              </w:rPr>
              <w:t xml:space="preserve"> </w:t>
            </w:r>
            <w:r w:rsidRPr="00E574C1">
              <w:rPr>
                <w:sz w:val="24"/>
                <w:szCs w:val="24"/>
              </w:rPr>
              <w:t>obejmujące  czytanie ze zrozumieniem,  słucha</w:t>
            </w:r>
            <w:r>
              <w:rPr>
                <w:sz w:val="24"/>
                <w:szCs w:val="24"/>
              </w:rPr>
              <w:t>nie ze zrozumieniem, słownictwo i</w:t>
            </w:r>
            <w:r w:rsidRPr="00E574C1">
              <w:rPr>
                <w:sz w:val="24"/>
                <w:szCs w:val="24"/>
              </w:rPr>
              <w:t xml:space="preserve"> poprawne użycie języka angielskiego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8373D" w:rsidRPr="00EE7EAD" w:rsidRDefault="0058373D" w:rsidP="005E53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</w:t>
            </w:r>
          </w:p>
        </w:tc>
      </w:tr>
      <w:tr w:rsidR="0058373D" w:rsidRPr="00FD35EA" w:rsidTr="00407391">
        <w:tc>
          <w:tcPr>
            <w:tcW w:w="8208" w:type="dxa"/>
            <w:gridSpan w:val="2"/>
          </w:tcPr>
          <w:p w:rsidR="0058373D" w:rsidRPr="00EE7EAD" w:rsidRDefault="0058373D" w:rsidP="00220B50">
            <w:pPr>
              <w:rPr>
                <w:sz w:val="22"/>
                <w:szCs w:val="22"/>
              </w:rPr>
            </w:pPr>
            <w:r w:rsidRPr="00E574C1">
              <w:rPr>
                <w:sz w:val="24"/>
                <w:szCs w:val="24"/>
              </w:rPr>
              <w:t>Wypowied</w:t>
            </w:r>
            <w:r>
              <w:rPr>
                <w:sz w:val="24"/>
                <w:szCs w:val="24"/>
              </w:rPr>
              <w:t>ź</w:t>
            </w:r>
            <w:r w:rsidRPr="00E574C1">
              <w:rPr>
                <w:sz w:val="24"/>
                <w:szCs w:val="24"/>
              </w:rPr>
              <w:t xml:space="preserve"> ust</w:t>
            </w:r>
            <w:r>
              <w:rPr>
                <w:sz w:val="24"/>
                <w:szCs w:val="24"/>
              </w:rPr>
              <w:t>na</w:t>
            </w:r>
          </w:p>
        </w:tc>
        <w:tc>
          <w:tcPr>
            <w:tcW w:w="2532" w:type="dxa"/>
          </w:tcPr>
          <w:p w:rsidR="0058373D" w:rsidRPr="00EE7EAD" w:rsidRDefault="0058373D" w:rsidP="00220B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</w:tr>
      <w:tr w:rsidR="0058373D" w:rsidRPr="00FD35EA" w:rsidTr="00407391">
        <w:tc>
          <w:tcPr>
            <w:tcW w:w="8208" w:type="dxa"/>
            <w:gridSpan w:val="2"/>
          </w:tcPr>
          <w:p w:rsidR="0058373D" w:rsidRPr="00EE7EAD" w:rsidRDefault="0058373D" w:rsidP="00220B5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2532" w:type="dxa"/>
          </w:tcPr>
          <w:p w:rsidR="0058373D" w:rsidRPr="00EE7EAD" w:rsidRDefault="0058373D" w:rsidP="00220B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02,04,06</w:t>
            </w:r>
          </w:p>
        </w:tc>
      </w:tr>
      <w:tr w:rsidR="0058373D" w:rsidRPr="00FD35EA" w:rsidTr="00407391">
        <w:tc>
          <w:tcPr>
            <w:tcW w:w="8208" w:type="dxa"/>
            <w:gridSpan w:val="2"/>
          </w:tcPr>
          <w:p w:rsidR="0058373D" w:rsidRDefault="0058373D" w:rsidP="00220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 i wejściówki obejmujące bieżący materiał leksykalny</w:t>
            </w:r>
          </w:p>
        </w:tc>
        <w:tc>
          <w:tcPr>
            <w:tcW w:w="2532" w:type="dxa"/>
          </w:tcPr>
          <w:p w:rsidR="0058373D" w:rsidRDefault="0058373D" w:rsidP="00220B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01,03,05,06</w:t>
            </w:r>
          </w:p>
        </w:tc>
      </w:tr>
      <w:tr w:rsidR="00F446AF" w:rsidRPr="00FD35EA" w:rsidTr="00F41914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F41914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Default="0058373D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Zaliczenie z oceną </w:t>
            </w:r>
          </w:p>
          <w:p w:rsidR="0058373D" w:rsidRPr="0058373D" w:rsidRDefault="0058373D" w:rsidP="0058373D">
            <w:pPr>
              <w:jc w:val="both"/>
              <w:rPr>
                <w:sz w:val="22"/>
                <w:szCs w:val="22"/>
              </w:rPr>
            </w:pPr>
            <w:r w:rsidRPr="0058373D">
              <w:rPr>
                <w:rFonts w:cs="Arial"/>
                <w:sz w:val="22"/>
                <w:szCs w:val="22"/>
              </w:rPr>
              <w:t>Ocena zaliczeniowa wyliczana</w:t>
            </w:r>
            <w:r>
              <w:rPr>
                <w:rFonts w:cs="Arial"/>
                <w:sz w:val="22"/>
                <w:szCs w:val="22"/>
              </w:rPr>
              <w:t xml:space="preserve"> jest na podstawie ocen cząstkow</w:t>
            </w:r>
            <w:r w:rsidRPr="0058373D">
              <w:rPr>
                <w:rFonts w:cs="Arial"/>
                <w:sz w:val="22"/>
                <w:szCs w:val="22"/>
              </w:rPr>
              <w:t>ych</w:t>
            </w:r>
            <w:r>
              <w:rPr>
                <w:rFonts w:cs="Arial"/>
                <w:sz w:val="22"/>
                <w:szCs w:val="22"/>
              </w:rPr>
              <w:t xml:space="preserve"> uzyskanych</w:t>
            </w:r>
            <w:r w:rsidRPr="0058373D">
              <w:rPr>
                <w:rFonts w:cs="Arial"/>
                <w:sz w:val="22"/>
                <w:szCs w:val="22"/>
              </w:rPr>
              <w:t xml:space="preserve"> w trakcie semestru za następujące działania i prace studenta:</w:t>
            </w:r>
          </w:p>
          <w:p w:rsidR="0058373D" w:rsidRPr="0058373D" w:rsidRDefault="0058373D" w:rsidP="0058373D">
            <w:pPr>
              <w:rPr>
                <w:sz w:val="22"/>
                <w:szCs w:val="22"/>
              </w:rPr>
            </w:pPr>
            <w:r w:rsidRPr="0058373D">
              <w:rPr>
                <w:sz w:val="22"/>
                <w:szCs w:val="22"/>
              </w:rPr>
              <w:t>2 kolokwia                                                                       40%</w:t>
            </w:r>
          </w:p>
          <w:p w:rsidR="0058373D" w:rsidRPr="0058373D" w:rsidRDefault="0058373D" w:rsidP="0058373D">
            <w:pPr>
              <w:rPr>
                <w:sz w:val="22"/>
                <w:szCs w:val="22"/>
              </w:rPr>
            </w:pPr>
            <w:r w:rsidRPr="0058373D">
              <w:rPr>
                <w:sz w:val="22"/>
                <w:szCs w:val="22"/>
              </w:rPr>
              <w:t xml:space="preserve">wejściówki ze </w:t>
            </w:r>
            <w:r>
              <w:rPr>
                <w:sz w:val="22"/>
                <w:szCs w:val="22"/>
              </w:rPr>
              <w:t xml:space="preserve">słownictwa                                    </w:t>
            </w:r>
            <w:r w:rsidRPr="0058373D">
              <w:rPr>
                <w:sz w:val="22"/>
                <w:szCs w:val="22"/>
              </w:rPr>
              <w:t xml:space="preserve">           25%</w:t>
            </w:r>
            <w:r w:rsidRPr="0058373D">
              <w:rPr>
                <w:sz w:val="22"/>
                <w:szCs w:val="22"/>
              </w:rPr>
              <w:br/>
              <w:t>wypowiedź ustna/ rozmowa sterowana                           25%</w:t>
            </w:r>
          </w:p>
          <w:p w:rsidR="0058373D" w:rsidRPr="0058373D" w:rsidRDefault="0058373D" w:rsidP="0058373D">
            <w:pPr>
              <w:rPr>
                <w:b/>
                <w:sz w:val="22"/>
                <w:szCs w:val="22"/>
              </w:rPr>
            </w:pPr>
            <w:r w:rsidRPr="0058373D">
              <w:rPr>
                <w:sz w:val="22"/>
                <w:szCs w:val="22"/>
              </w:rPr>
              <w:t>Aktywne uczestnictwo w zajęciach                                 10%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F446AF" w:rsidRPr="00FD35EA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FD35EA" w:rsidRDefault="003B54DD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FD35EA" w:rsidRDefault="00CC2EF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FD35EA" w:rsidRDefault="00CC2EF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FD35EA" w:rsidRDefault="00CC2EF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D35EA" w:rsidRDefault="00CC2EF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D35EA" w:rsidRDefault="00CC2EF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D35EA" w:rsidRDefault="003B54DD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35" w:type="dxa"/>
            <w:vAlign w:val="center"/>
          </w:tcPr>
          <w:p w:rsidR="00F446AF" w:rsidRPr="00FD35EA" w:rsidRDefault="00CC2EF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Default="003B54DD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CC2EFE" w:rsidRPr="00FD35EA" w:rsidRDefault="00CC2EFE" w:rsidP="004F04B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CE3030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</w:t>
            </w:r>
            <w:bookmarkStart w:id="0" w:name="_GoBack"/>
            <w:bookmarkEnd w:id="0"/>
            <w:r w:rsidR="00987EC3">
              <w:rPr>
                <w:b/>
                <w:sz w:val="22"/>
                <w:szCs w:val="22"/>
              </w:rPr>
              <w:t xml:space="preserve"> - 2</w:t>
            </w:r>
          </w:p>
        </w:tc>
      </w:tr>
      <w:tr w:rsidR="00CC2EFE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CC2EFE" w:rsidRPr="00FD35EA" w:rsidRDefault="00CC2EFE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CC2EFE" w:rsidRPr="00507932" w:rsidRDefault="00CC2EFE" w:rsidP="00220B50">
            <w:pPr>
              <w:jc w:val="center"/>
              <w:rPr>
                <w:b/>
                <w:sz w:val="22"/>
                <w:szCs w:val="22"/>
              </w:rPr>
            </w:pPr>
            <w:r w:rsidRPr="00507932">
              <w:rPr>
                <w:b/>
                <w:sz w:val="22"/>
                <w:szCs w:val="22"/>
              </w:rPr>
              <w:t>0,6</w:t>
            </w:r>
          </w:p>
        </w:tc>
      </w:tr>
      <w:tr w:rsidR="00CC2EFE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CC2EFE" w:rsidRPr="00FD35EA" w:rsidRDefault="00CC2EFE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CC2EFE" w:rsidRPr="00507932" w:rsidRDefault="00CC2EFE" w:rsidP="00220B50">
            <w:pPr>
              <w:jc w:val="center"/>
              <w:rPr>
                <w:b/>
                <w:sz w:val="22"/>
                <w:szCs w:val="22"/>
              </w:rPr>
            </w:pPr>
            <w:r w:rsidRPr="00507932">
              <w:rPr>
                <w:b/>
                <w:sz w:val="22"/>
                <w:szCs w:val="22"/>
              </w:rPr>
              <w:t>1,2</w:t>
            </w:r>
          </w:p>
        </w:tc>
      </w:tr>
    </w:tbl>
    <w:p w:rsidR="00F82D83" w:rsidRDefault="00F82D83"/>
    <w:sectPr w:rsidR="00F82D8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166B0"/>
    <w:rsid w:val="00120EFC"/>
    <w:rsid w:val="0013701C"/>
    <w:rsid w:val="00164905"/>
    <w:rsid w:val="001B10DF"/>
    <w:rsid w:val="002216E9"/>
    <w:rsid w:val="002A441B"/>
    <w:rsid w:val="003A5B27"/>
    <w:rsid w:val="003B54DD"/>
    <w:rsid w:val="00407391"/>
    <w:rsid w:val="0043345D"/>
    <w:rsid w:val="00463354"/>
    <w:rsid w:val="004F04B3"/>
    <w:rsid w:val="00571906"/>
    <w:rsid w:val="0058373D"/>
    <w:rsid w:val="005C6F23"/>
    <w:rsid w:val="005E53E4"/>
    <w:rsid w:val="0062353B"/>
    <w:rsid w:val="00623780"/>
    <w:rsid w:val="00642F7A"/>
    <w:rsid w:val="006C4513"/>
    <w:rsid w:val="006D3A39"/>
    <w:rsid w:val="006F5B77"/>
    <w:rsid w:val="00747671"/>
    <w:rsid w:val="007B5F6E"/>
    <w:rsid w:val="008F6316"/>
    <w:rsid w:val="00987EC3"/>
    <w:rsid w:val="00A767A4"/>
    <w:rsid w:val="00A805E7"/>
    <w:rsid w:val="00B10A17"/>
    <w:rsid w:val="00BC5ACC"/>
    <w:rsid w:val="00C303DB"/>
    <w:rsid w:val="00CC2EFE"/>
    <w:rsid w:val="00CE3030"/>
    <w:rsid w:val="00D02ED5"/>
    <w:rsid w:val="00E01810"/>
    <w:rsid w:val="00E71067"/>
    <w:rsid w:val="00EA0E13"/>
    <w:rsid w:val="00F41914"/>
    <w:rsid w:val="00F446AF"/>
    <w:rsid w:val="00F479F8"/>
    <w:rsid w:val="00F56E24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6237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doi/epdf/10.1111/1467-954X.12198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A846B7-15F4-4D2B-AADF-21FEF940C6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DB9D98-FA39-4949-8EFC-E0BF1677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2021-11-02T09:09:00Z</dcterms:created>
  <dcterms:modified xsi:type="dcterms:W3CDTF">2021-11-02T09:32:00Z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